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E0" w:rsidRDefault="00467A83" w:rsidP="00467A8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75pt">
            <v:imagedata r:id="rId4" o:title="PUL-1"/>
          </v:shape>
        </w:pict>
      </w:r>
    </w:p>
    <w:p w:rsidR="00467A83" w:rsidRDefault="00467A83" w:rsidP="00467A83">
      <w:pPr>
        <w:jc w:val="center"/>
        <w:rPr>
          <w:rFonts w:ascii="Arial" w:hAnsi="Arial" w:cs="Arial"/>
          <w:color w:val="000000"/>
          <w:sz w:val="32"/>
          <w:szCs w:val="32"/>
          <w:shd w:val="clear" w:color="auto" w:fill="FFFFFF"/>
        </w:rPr>
      </w:pPr>
      <w:r w:rsidRPr="00467A83">
        <w:rPr>
          <w:rFonts w:ascii="Arial" w:hAnsi="Arial" w:cs="Arial"/>
          <w:color w:val="000000"/>
          <w:sz w:val="32"/>
          <w:szCs w:val="32"/>
          <w:shd w:val="clear" w:color="auto" w:fill="FFFFFF"/>
        </w:rPr>
        <w:t>Gloss Boss Buffer - buff, polish and protect hardwood, vinyl, tile, laminate and concrete floors keeping them sparkle clean. Unlike many commercial grade buffers, this one is lightweight (7 lbs.), easy to push and has no drag. Simply spray the desired area and let the dual nylon brushes do the rest.</w:t>
      </w:r>
    </w:p>
    <w:p w:rsidR="00467A83" w:rsidRPr="00467A83" w:rsidRDefault="00467A83" w:rsidP="00467A83">
      <w:pPr>
        <w:jc w:val="center"/>
        <w:rPr>
          <w:color w:val="FF0000"/>
          <w:sz w:val="32"/>
          <w:szCs w:val="32"/>
        </w:rPr>
      </w:pPr>
      <w:r w:rsidRPr="00467A83">
        <w:rPr>
          <w:color w:val="FF0000"/>
          <w:sz w:val="32"/>
          <w:szCs w:val="32"/>
        </w:rPr>
        <w:t>470 rpm</w:t>
      </w:r>
    </w:p>
    <w:p w:rsidR="00467A83" w:rsidRPr="00467A83" w:rsidRDefault="00467A83" w:rsidP="00467A83">
      <w:pPr>
        <w:jc w:val="center"/>
        <w:rPr>
          <w:color w:val="FF0000"/>
          <w:sz w:val="32"/>
          <w:szCs w:val="32"/>
        </w:rPr>
      </w:pPr>
      <w:bookmarkStart w:id="0" w:name="_GoBack"/>
      <w:bookmarkEnd w:id="0"/>
      <w:r w:rsidRPr="00467A83">
        <w:rPr>
          <w:color w:val="FF0000"/>
          <w:sz w:val="32"/>
          <w:szCs w:val="32"/>
        </w:rPr>
        <w:t>10" Cleaning path</w:t>
      </w:r>
    </w:p>
    <w:p w:rsidR="00467A83" w:rsidRPr="00467A83" w:rsidRDefault="00467A83" w:rsidP="00467A83">
      <w:pPr>
        <w:jc w:val="center"/>
        <w:rPr>
          <w:color w:val="FF0000"/>
          <w:sz w:val="32"/>
          <w:szCs w:val="32"/>
        </w:rPr>
      </w:pPr>
      <w:r w:rsidRPr="00467A83">
        <w:rPr>
          <w:color w:val="FF0000"/>
          <w:sz w:val="32"/>
          <w:szCs w:val="32"/>
        </w:rPr>
        <w:t>18' 3-Wire cord</w:t>
      </w:r>
    </w:p>
    <w:p w:rsidR="00467A83" w:rsidRPr="00467A83" w:rsidRDefault="00467A83" w:rsidP="00467A83">
      <w:pPr>
        <w:jc w:val="center"/>
        <w:rPr>
          <w:color w:val="FF0000"/>
          <w:sz w:val="32"/>
          <w:szCs w:val="32"/>
        </w:rPr>
      </w:pPr>
      <w:r w:rsidRPr="00467A83">
        <w:rPr>
          <w:color w:val="FF0000"/>
          <w:sz w:val="32"/>
          <w:szCs w:val="32"/>
        </w:rPr>
        <w:t>Includes two washable microfiber pads</w:t>
      </w:r>
    </w:p>
    <w:p w:rsidR="00467A83" w:rsidRPr="00467A83" w:rsidRDefault="00467A83" w:rsidP="00467A83">
      <w:pPr>
        <w:jc w:val="center"/>
        <w:rPr>
          <w:color w:val="FF0000"/>
          <w:sz w:val="32"/>
          <w:szCs w:val="32"/>
        </w:rPr>
      </w:pPr>
      <w:r w:rsidRPr="00467A83">
        <w:rPr>
          <w:color w:val="FF0000"/>
          <w:sz w:val="32"/>
          <w:szCs w:val="32"/>
        </w:rPr>
        <w:t>1 Year warranty</w:t>
      </w:r>
    </w:p>
    <w:sectPr w:rsidR="00467A83" w:rsidRPr="0046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83"/>
    <w:rsid w:val="00467A83"/>
    <w:rsid w:val="00D2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528B-265C-4A9E-B173-C10021C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Basile</dc:creator>
  <cp:keywords/>
  <dc:description/>
  <cp:lastModifiedBy>Anthony Basile</cp:lastModifiedBy>
  <cp:revision>1</cp:revision>
  <dcterms:created xsi:type="dcterms:W3CDTF">2019-08-20T22:42:00Z</dcterms:created>
  <dcterms:modified xsi:type="dcterms:W3CDTF">2019-08-20T22:46:00Z</dcterms:modified>
</cp:coreProperties>
</file>